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1776" w:tblpY="-122"/>
        <w:tblW w:w="7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3435"/>
      </w:tblGrid>
      <w:tr w:rsidR="009A5B54" w:rsidRPr="009A5B54" w:rsidTr="004F7A78">
        <w:trPr>
          <w:trHeight w:val="177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B54" w:rsidRPr="009A5B54" w:rsidRDefault="009A5B54" w:rsidP="009A5B5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«Рассмотрено»</w:t>
            </w:r>
          </w:p>
          <w:p w:rsidR="009A5B54" w:rsidRPr="009A5B54" w:rsidRDefault="009A5B54" w:rsidP="009A5B5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Руководитель ШМО</w:t>
            </w:r>
          </w:p>
          <w:p w:rsidR="009A5B54" w:rsidRPr="009A5B54" w:rsidRDefault="009A5B54" w:rsidP="009A5B5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______/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Загидуллина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Л.Р./</w:t>
            </w:r>
          </w:p>
          <w:p w:rsidR="009A5B54" w:rsidRPr="009A5B54" w:rsidRDefault="009A5B54" w:rsidP="009A5B5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Протокол № 1       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</w:t>
            </w:r>
            <w:proofErr w:type="gramEnd"/>
          </w:p>
          <w:p w:rsidR="009A5B54" w:rsidRPr="009A5B54" w:rsidRDefault="009A5B54" w:rsidP="009A5B5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  <w:t>28</w:t>
            </w: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»  </w:t>
            </w: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августа </w:t>
            </w: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2018г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B54" w:rsidRPr="009A5B54" w:rsidRDefault="009A5B54" w:rsidP="009A5B5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Утверждаю»</w:t>
            </w:r>
          </w:p>
          <w:p w:rsidR="009A5B54" w:rsidRPr="009A5B54" w:rsidRDefault="009A5B54" w:rsidP="009A5B5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Руководитель  МБОУ «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Большесалтыковская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НОШ»</w:t>
            </w:r>
          </w:p>
          <w:p w:rsidR="009A5B54" w:rsidRPr="009A5B54" w:rsidRDefault="009A5B54" w:rsidP="009A5B5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_______/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Загрутдинова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Ф.Ф./</w:t>
            </w:r>
          </w:p>
          <w:p w:rsidR="009A5B54" w:rsidRPr="009A5B54" w:rsidRDefault="009A5B54" w:rsidP="009A5B5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Приказ № </w:t>
            </w: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</w:t>
            </w:r>
          </w:p>
          <w:p w:rsidR="009A5B54" w:rsidRPr="009A5B54" w:rsidRDefault="009A5B54" w:rsidP="009A5B5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« 28»</w:t>
            </w: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9A5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августа  2018г</w:t>
            </w:r>
          </w:p>
        </w:tc>
      </w:tr>
    </w:tbl>
    <w:p w:rsidR="009A5B54" w:rsidRPr="009A5B54" w:rsidRDefault="009A5B54" w:rsidP="009A5B54">
      <w:pPr>
        <w:rPr>
          <w:rFonts w:ascii="Calibri" w:eastAsia="Calibri" w:hAnsi="Calibri" w:cs="Times New Roman"/>
        </w:rPr>
      </w:pPr>
    </w:p>
    <w:p w:rsidR="009A5B54" w:rsidRPr="009A5B54" w:rsidRDefault="009A5B54" w:rsidP="009A5B54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  <w:r w:rsidRPr="009A5B54"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  <w:t>Рабочая программа</w:t>
      </w: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56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i/>
          <w:sz w:val="44"/>
          <w:szCs w:val="56"/>
          <w:lang w:eastAsia="ru-RU"/>
        </w:rPr>
        <w:t>по литературному чтению</w:t>
      </w: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 класс</w:t>
      </w: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МБОУ «</w:t>
      </w:r>
      <w:proofErr w:type="spellStart"/>
      <w:r w:rsidRPr="009A5B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Большесалтыковская</w:t>
      </w:r>
      <w:proofErr w:type="spellEnd"/>
      <w:r w:rsidRPr="009A5B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НОШ» </w:t>
      </w: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Камско-</w:t>
      </w:r>
      <w:proofErr w:type="spellStart"/>
      <w:r w:rsidRPr="009A5B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Устьинского</w:t>
      </w:r>
      <w:proofErr w:type="spellEnd"/>
      <w:r w:rsidRPr="009A5B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муниципального района</w:t>
      </w: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Республики Татарстан</w:t>
      </w:r>
    </w:p>
    <w:p w:rsidR="009A5B54" w:rsidRPr="009A5B54" w:rsidRDefault="009A5B54" w:rsidP="009A5B5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9A5B54" w:rsidRPr="009A5B54" w:rsidRDefault="009A5B54" w:rsidP="009A5B5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9A5B54" w:rsidRPr="009A5B54" w:rsidRDefault="009A5B54" w:rsidP="009A5B54">
      <w:pPr>
        <w:spacing w:after="0"/>
        <w:jc w:val="right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9A5B54" w:rsidRPr="009A5B54" w:rsidRDefault="009A5B54" w:rsidP="009A5B54">
      <w:pPr>
        <w:spacing w:after="0"/>
        <w:jc w:val="right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9A5B54" w:rsidRPr="009A5B54" w:rsidRDefault="009A5B54" w:rsidP="009A5B54">
      <w:pPr>
        <w:spacing w:after="0"/>
        <w:jc w:val="right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9A5B54" w:rsidRPr="009A5B54" w:rsidRDefault="009A5B54" w:rsidP="009A5B54">
      <w:pPr>
        <w:spacing w:after="0"/>
        <w:jc w:val="right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9A5B54" w:rsidRPr="009A5B54" w:rsidRDefault="009A5B54" w:rsidP="009A5B5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Учитель начальных классов </w:t>
      </w:r>
    </w:p>
    <w:p w:rsidR="009A5B54" w:rsidRPr="009A5B54" w:rsidRDefault="009A5B54" w:rsidP="009A5B5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первой  квалификационной категории</w:t>
      </w:r>
    </w:p>
    <w:p w:rsidR="009A5B54" w:rsidRPr="009A5B54" w:rsidRDefault="009A5B54" w:rsidP="009A5B5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proofErr w:type="spellStart"/>
      <w:r w:rsidRPr="009A5B54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Загидуллина</w:t>
      </w:r>
      <w:proofErr w:type="spellEnd"/>
      <w:r w:rsidRPr="009A5B54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 Л.Р.</w:t>
      </w:r>
    </w:p>
    <w:p w:rsidR="009A5B54" w:rsidRPr="009A5B54" w:rsidRDefault="009A5B54" w:rsidP="009A5B5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</w:p>
    <w:p w:rsidR="009A5B54" w:rsidRPr="009A5B54" w:rsidRDefault="009A5B54" w:rsidP="009A5B5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</w:p>
    <w:p w:rsidR="009A5B54" w:rsidRPr="009A5B54" w:rsidRDefault="009A5B54" w:rsidP="009A5B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Рассмотрено на заседании</w:t>
      </w:r>
    </w:p>
    <w:p w:rsidR="009A5B54" w:rsidRPr="009A5B54" w:rsidRDefault="009A5B54" w:rsidP="009A5B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педагогического совета</w:t>
      </w:r>
    </w:p>
    <w:p w:rsidR="009A5B54" w:rsidRPr="009A5B54" w:rsidRDefault="009A5B54" w:rsidP="009A5B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A5B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протокол №1</w:t>
      </w:r>
    </w:p>
    <w:p w:rsidR="009A5B54" w:rsidRPr="009A5B54" w:rsidRDefault="009A5B54" w:rsidP="009A5B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от «</w:t>
      </w:r>
      <w:r w:rsidRPr="009A5B5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28</w:t>
      </w:r>
      <w:r w:rsidRPr="009A5B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 августа  2018г</w:t>
      </w:r>
    </w:p>
    <w:p w:rsidR="009A5B54" w:rsidRPr="009A5B54" w:rsidRDefault="009A5B54" w:rsidP="009A5B54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</w:p>
    <w:p w:rsidR="009A5B54" w:rsidRPr="009A5B54" w:rsidRDefault="009A5B54" w:rsidP="009A5B5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5B54" w:rsidRPr="009A5B54" w:rsidRDefault="009A5B54" w:rsidP="009A5B5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5B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2018– 2019  учебный год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ar-SA"/>
        </w:rPr>
      </w:pPr>
      <w:r w:rsidRPr="009A5B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</w:t>
      </w:r>
      <w:r w:rsidRPr="009A5B5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ar-SA"/>
        </w:rPr>
        <w:t>Пояснительная записка.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t>Рабочая программа составлена на основе следующих нормативных документов и методичеких рекомендаций: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lastRenderedPageBreak/>
        <w:t>•</w:t>
      </w:r>
      <w:r w:rsidRPr="009A5B54">
        <w:rPr>
          <w:rFonts w:ascii="Times New Roman" w:eastAsia="Times New Roman" w:hAnsi="Times New Roman" w:cs="Times New Roman"/>
          <w:bCs/>
          <w:lang w:val="tt-RU" w:eastAsia="ar-SA"/>
        </w:rPr>
        <w:tab/>
        <w:t>Закон Российской Федерации «Об образовании»;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t>•</w:t>
      </w:r>
      <w:r w:rsidRPr="009A5B54">
        <w:rPr>
          <w:rFonts w:ascii="Times New Roman" w:eastAsia="Times New Roman" w:hAnsi="Times New Roman" w:cs="Times New Roman"/>
          <w:bCs/>
          <w:lang w:val="tt-RU" w:eastAsia="ar-SA"/>
        </w:rPr>
        <w:tab/>
        <w:t>Приказ Минобрнауки РФ от 06.10.2009 № 373 (ред. от 26.11.2010) «Об утверждении и введении в действие Федерального государственного образовательного стандарта начального общеобразования»;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t>•</w:t>
      </w:r>
      <w:r w:rsidRPr="009A5B54">
        <w:rPr>
          <w:rFonts w:ascii="Times New Roman" w:eastAsia="Times New Roman" w:hAnsi="Times New Roman" w:cs="Times New Roman"/>
          <w:bCs/>
          <w:lang w:val="tt-RU" w:eastAsia="ar-SA"/>
        </w:rPr>
        <w:tab/>
        <w:t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общеобазовательных учреждениях, Приказ Министерства образования  науки Российской Федерации от 31 марта 2014 г. № 253 «Об утверждении федеральных перечней  у 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 и имеющих государственную аккредитацию» с изменениями, внесенными приказами Министерства образования и науки Российской Федерации от 8 июня 2015 г. № 576, от 28 декабря 2015 г. № 1529, от 26 января 2016 г. № 38, от 21 апреля 2016 г. № 459, от 29 декабря 2016 г. № 1677, от 8 июня 2017 г. № 535 и от 20 июня 2017 г. № 581;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t>•</w:t>
      </w:r>
      <w:r w:rsidRPr="009A5B54">
        <w:rPr>
          <w:rFonts w:ascii="Times New Roman" w:eastAsia="Times New Roman" w:hAnsi="Times New Roman" w:cs="Times New Roman"/>
          <w:bCs/>
          <w:lang w:val="tt-RU" w:eastAsia="ar-SA"/>
        </w:rPr>
        <w:tab/>
        <w:t>СанПиН 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2010г. №189, зарегистрированным в Минюсте России 3 марта 2011г., регистрационный номер 19993)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t>•</w:t>
      </w:r>
      <w:r w:rsidRPr="009A5B54">
        <w:rPr>
          <w:rFonts w:ascii="Times New Roman" w:eastAsia="Times New Roman" w:hAnsi="Times New Roman" w:cs="Times New Roman"/>
          <w:bCs/>
          <w:lang w:val="tt-RU" w:eastAsia="ar-SA"/>
        </w:rPr>
        <w:tab/>
        <w:t>учебный план МБОУ “Большесалтыковская НОШ” на   2018 /2019 учебный год;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t xml:space="preserve">Данная программа расчитана на 66 учебных часов(2 часа в неделю) . 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/>
          <w:bCs/>
          <w:lang w:val="tt-RU" w:eastAsia="ar-SA"/>
        </w:rPr>
        <w:t>Рабочая программа обеспечена учебно- методическим комплектом: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t>1.  Азбука часть первая Л.Ф.Климанова С.Г.Макеева Москва “Просвещение” 2015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t>2.  Азбука часть вторая Л.Ф.Климанова С.Г.Макеева Москва “Просвещение” 2015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t>3.  Литературное чтение Л.Ф.Климанова В.Г.Горецкий Л.А.Виноградская Москва “Просвещение” 2015</w:t>
      </w:r>
    </w:p>
    <w:p w:rsidR="009A5B54" w:rsidRPr="009A5B54" w:rsidRDefault="009A5B54" w:rsidP="009A5B5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lang w:val="tt-RU" w:eastAsia="ar-SA"/>
        </w:rPr>
      </w:pPr>
      <w:r w:rsidRPr="009A5B54">
        <w:rPr>
          <w:rFonts w:ascii="Times New Roman" w:eastAsia="Times New Roman" w:hAnsi="Times New Roman" w:cs="Times New Roman"/>
          <w:bCs/>
          <w:lang w:val="tt-RU" w:eastAsia="ar-SA"/>
        </w:rPr>
        <w:t>4. Литературное чтение Л.Ф.Климанова В.Г.Горецкий Л.А.Виноградская Москва “Просвещение” 2015</w:t>
      </w:r>
    </w:p>
    <w:p w:rsidR="009A5B54" w:rsidRPr="009A5B54" w:rsidRDefault="009A5B54" w:rsidP="009A5B54">
      <w:pPr>
        <w:rPr>
          <w:rFonts w:ascii="Calibri" w:eastAsia="Times New Roman" w:hAnsi="Calibri" w:cs="Times New Roman"/>
          <w:lang w:val="tt-RU" w:eastAsia="ru-RU"/>
        </w:rPr>
      </w:pPr>
    </w:p>
    <w:p w:rsidR="009A5B54" w:rsidRPr="009A5B54" w:rsidRDefault="009A5B54" w:rsidP="009A5B54">
      <w:pPr>
        <w:rPr>
          <w:rFonts w:ascii="Calibri" w:eastAsia="Times New Roman" w:hAnsi="Calibri" w:cs="Times New Roman"/>
          <w:lang w:eastAsia="ru-RU"/>
        </w:rPr>
      </w:pPr>
    </w:p>
    <w:p w:rsidR="009A5B54" w:rsidRPr="009A5B54" w:rsidRDefault="009A5B54" w:rsidP="009A5B54">
      <w:pPr>
        <w:rPr>
          <w:rFonts w:ascii="Times New Roman" w:eastAsia="Times New Roman" w:hAnsi="Times New Roman" w:cs="Times New Roman"/>
          <w:lang w:eastAsia="ru-RU"/>
        </w:rPr>
      </w:pPr>
      <w:r w:rsidRPr="009A5B54">
        <w:rPr>
          <w:rFonts w:ascii="Calibri" w:eastAsia="Times New Roman" w:hAnsi="Calibri" w:cs="Times New Roman"/>
          <w:lang w:eastAsia="ru-RU"/>
        </w:rPr>
        <w:t xml:space="preserve">                                                                  </w:t>
      </w:r>
      <w:r w:rsidRPr="009A5B54">
        <w:rPr>
          <w:rFonts w:ascii="Times New Roman" w:eastAsia="Times New Roman" w:hAnsi="Times New Roman" w:cs="Times New Roman"/>
          <w:b/>
          <w:lang w:eastAsia="ru-RU"/>
        </w:rPr>
        <w:t>Планируемые результаты изучения предмета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83"/>
        <w:gridCol w:w="2140"/>
        <w:gridCol w:w="2214"/>
        <w:gridCol w:w="2058"/>
        <w:gridCol w:w="2304"/>
        <w:gridCol w:w="2031"/>
      </w:tblGrid>
      <w:tr w:rsidR="009A5B54" w:rsidRPr="009A5B54" w:rsidTr="004F7A78">
        <w:trPr>
          <w:trHeight w:val="328"/>
        </w:trPr>
        <w:tc>
          <w:tcPr>
            <w:tcW w:w="596" w:type="dxa"/>
            <w:vMerge w:val="restart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  <w:jc w:val="center"/>
            </w:pPr>
          </w:p>
        </w:tc>
        <w:tc>
          <w:tcPr>
            <w:tcW w:w="2420" w:type="dxa"/>
            <w:vMerge w:val="restart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  <w:jc w:val="center"/>
            </w:pPr>
            <w:r w:rsidRPr="009A5B54">
              <w:t>Название раздела</w:t>
            </w:r>
          </w:p>
        </w:tc>
        <w:tc>
          <w:tcPr>
            <w:tcW w:w="7015" w:type="dxa"/>
            <w:gridSpan w:val="2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Предметные результаты</w:t>
            </w:r>
          </w:p>
        </w:tc>
        <w:tc>
          <w:tcPr>
            <w:tcW w:w="2925" w:type="dxa"/>
            <w:vMerge w:val="restart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proofErr w:type="spellStart"/>
            <w:r w:rsidRPr="009A5B54">
              <w:t>Метапредметные</w:t>
            </w:r>
            <w:proofErr w:type="spellEnd"/>
            <w:r w:rsidRPr="009A5B54">
              <w:t xml:space="preserve"> результаты</w:t>
            </w:r>
          </w:p>
        </w:tc>
        <w:tc>
          <w:tcPr>
            <w:tcW w:w="2296" w:type="dxa"/>
            <w:vMerge w:val="restart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Личностные результаты</w:t>
            </w:r>
          </w:p>
        </w:tc>
      </w:tr>
      <w:tr w:rsidR="009A5B54" w:rsidRPr="009A5B54" w:rsidTr="004F7A78">
        <w:trPr>
          <w:trHeight w:val="647"/>
        </w:trPr>
        <w:tc>
          <w:tcPr>
            <w:tcW w:w="596" w:type="dxa"/>
            <w:vMerge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</w:p>
        </w:tc>
        <w:tc>
          <w:tcPr>
            <w:tcW w:w="2420" w:type="dxa"/>
            <w:vMerge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</w:p>
        </w:tc>
        <w:tc>
          <w:tcPr>
            <w:tcW w:w="38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ученик научится</w:t>
            </w:r>
          </w:p>
        </w:tc>
        <w:tc>
          <w:tcPr>
            <w:tcW w:w="3119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ученик получит возможность научиться </w:t>
            </w:r>
          </w:p>
        </w:tc>
        <w:tc>
          <w:tcPr>
            <w:tcW w:w="2925" w:type="dxa"/>
            <w:vMerge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</w:p>
        </w:tc>
        <w:tc>
          <w:tcPr>
            <w:tcW w:w="2296" w:type="dxa"/>
            <w:vMerge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</w:p>
        </w:tc>
      </w:tr>
      <w:tr w:rsidR="009A5B54" w:rsidRPr="009A5B54" w:rsidTr="004F7A78">
        <w:trPr>
          <w:trHeight w:val="420"/>
        </w:trPr>
        <w:tc>
          <w:tcPr>
            <w:tcW w:w="5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1</w:t>
            </w:r>
          </w:p>
        </w:tc>
        <w:tc>
          <w:tcPr>
            <w:tcW w:w="2420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Виды речевой и читательской деятельности</w:t>
            </w:r>
          </w:p>
        </w:tc>
        <w:tc>
          <w:tcPr>
            <w:tcW w:w="38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воспринимать на слух чтение учителя и товарищей по классу;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• читать плавно, по слогам и целыми словами вслух (в соответствии с индивидуальным темпом);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• читать выразительно, т. е.  </w:t>
            </w:r>
            <w:proofErr w:type="spellStart"/>
            <w:r w:rsidRPr="009A5B54">
              <w:t>орфоэпически</w:t>
            </w:r>
            <w:proofErr w:type="spellEnd"/>
            <w:r w:rsidRPr="009A5B54">
              <w:t xml:space="preserve"> правильно с сохранением интонации конца предложения;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• самостоятельно определять тему произведения и под руководством учителя главную мысль прочитанного или прослушанного произведения;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находить фактическую информацию текста (герои, поступки героев, события);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lastRenderedPageBreak/>
              <w:t xml:space="preserve"> • участвовать в коллективном обсуждении прочитанного или прослушанного произведения; отвечать на вопросы учителя;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пересказывать текст подробно с опорой на картинный план, на иллюстрацию; используя опорные слова (словесная модель текста);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• представлять выбранную в библиотеке книгу (автор, заголовок, тема).</w:t>
            </w:r>
          </w:p>
        </w:tc>
        <w:tc>
          <w:tcPr>
            <w:tcW w:w="3119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lastRenderedPageBreak/>
              <w:t>• читать те</w:t>
            </w:r>
            <w:proofErr w:type="gramStart"/>
            <w:r w:rsidRPr="009A5B54">
              <w:t>кст пр</w:t>
            </w:r>
            <w:proofErr w:type="gramEnd"/>
            <w:r w:rsidRPr="009A5B54">
              <w:t>о себя с постепенным увеличением скорости чтения в соответствии с индивидуальным темпом;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самостоятельно определять главную мысль произведения;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• задавать самостоятельно вопросы по прочитанному или прослушанному произведению;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• пересказывать текст на основе плана, составленного под руководством учителя;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• находить самостоятельно книгу в библиотеке по з</w:t>
            </w:r>
            <w:proofErr w:type="gramStart"/>
            <w:r w:rsidRPr="009A5B54">
              <w:t>а-</w:t>
            </w:r>
            <w:proofErr w:type="gramEnd"/>
            <w:r w:rsidRPr="009A5B54">
              <w:t xml:space="preserve"> данным параметрам.</w:t>
            </w:r>
          </w:p>
        </w:tc>
        <w:tc>
          <w:tcPr>
            <w:tcW w:w="2925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Регулятивные: формирование умения общаться (как?). Познавательные: осмысление процесса, форм и способов общения; осмысление общения как способа получения и передачи информации. Коммуникативные: формирование конструктивных способов взаимодействия с окружающими людьми.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Умение высказывать и пояснять свою точку зрения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Освоение правил и способов взаимодействия с окружающим миром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Формирование представления о правилах и нормах поведения, принятых в обществе</w:t>
            </w:r>
          </w:p>
        </w:tc>
        <w:tc>
          <w:tcPr>
            <w:tcW w:w="22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proofErr w:type="gramStart"/>
            <w:r w:rsidRPr="009A5B54">
              <w:t>Личностные</w:t>
            </w:r>
            <w:proofErr w:type="gramEnd"/>
            <w:r w:rsidRPr="009A5B54">
              <w:t>: восприятие человека человеком.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Высказывание своей точки зрения и уважение мнения собеседника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Знакомство с культурно-историческим наследием России, общечеловеческими ценностями</w:t>
            </w:r>
          </w:p>
        </w:tc>
      </w:tr>
      <w:tr w:rsidR="009A5B54" w:rsidRPr="009A5B54" w:rsidTr="004F7A78">
        <w:trPr>
          <w:trHeight w:val="145"/>
        </w:trPr>
        <w:tc>
          <w:tcPr>
            <w:tcW w:w="5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lastRenderedPageBreak/>
              <w:t>2</w:t>
            </w:r>
          </w:p>
        </w:tc>
        <w:tc>
          <w:tcPr>
            <w:tcW w:w="2420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Круг детского чтения</w:t>
            </w:r>
          </w:p>
        </w:tc>
        <w:tc>
          <w:tcPr>
            <w:tcW w:w="38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называть имя и фамилию автора, заголовок прочитанных или прослушанных произведений в классе;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рассказывать об учебной книге; сравнивать художественную и учебную книгу;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• находить в содержании учебника произведение в соответствии с заданными параметрами (тема, автор, название).</w:t>
            </w:r>
          </w:p>
        </w:tc>
        <w:tc>
          <w:tcPr>
            <w:tcW w:w="3119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• участвовать в организации выставки книг в классе;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находить книгу по заданным параметрам в домашней библиотеке</w:t>
            </w:r>
          </w:p>
        </w:tc>
        <w:tc>
          <w:tcPr>
            <w:tcW w:w="2925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Регулятивные: формирование способов использования знаков. Познавательные: осмысление связи между словом и знаком (в частности, их взаимозаменяемости). Коммуникативные: использование знаков и символов как способов взаимодействия с окружающим миром.</w:t>
            </w:r>
          </w:p>
        </w:tc>
        <w:tc>
          <w:tcPr>
            <w:tcW w:w="22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Личностные: осознание важности использования знаков-символов при взаимодействии с окружающим миром.</w:t>
            </w:r>
          </w:p>
        </w:tc>
      </w:tr>
      <w:tr w:rsidR="009A5B54" w:rsidRPr="009A5B54" w:rsidTr="004F7A78">
        <w:trPr>
          <w:trHeight w:val="145"/>
        </w:trPr>
        <w:tc>
          <w:tcPr>
            <w:tcW w:w="5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3</w:t>
            </w:r>
          </w:p>
        </w:tc>
        <w:tc>
          <w:tcPr>
            <w:tcW w:w="2420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Литературоведческая пропедевтика</w:t>
            </w:r>
          </w:p>
        </w:tc>
        <w:tc>
          <w:tcPr>
            <w:tcW w:w="38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proofErr w:type="gramStart"/>
            <w:r w:rsidRPr="009A5B54">
              <w:t>• ориентироваться в литературных понятиях: читатель, автор, художественное произведение, тема, герой, рифма;</w:t>
            </w:r>
            <w:proofErr w:type="gramEnd"/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различать жанры произведений: сказка, рассказ, стихотворение;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• различать малые фольклорные жанры:  </w:t>
            </w:r>
            <w:proofErr w:type="spellStart"/>
            <w:r w:rsidRPr="009A5B54">
              <w:t>потешка</w:t>
            </w:r>
            <w:proofErr w:type="spellEnd"/>
            <w:r w:rsidRPr="009A5B54">
              <w:t xml:space="preserve">, песенка, загадка, пословица, поговорка;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• находить в тексте слова, которые помогают услышать представляемых в произведении героев (звукопись)</w:t>
            </w:r>
          </w:p>
        </w:tc>
        <w:tc>
          <w:tcPr>
            <w:tcW w:w="3119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Учащиеся получат возможность научиться: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определять особенности сказочного текста;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• характеризовать героя произведения;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самостоятельно определять в художественном тексте звукопись как средство создания образа</w:t>
            </w:r>
          </w:p>
        </w:tc>
        <w:tc>
          <w:tcPr>
            <w:tcW w:w="2925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Регулятивные: освоение способов сравнения звуков, анализа и синтеза речи. Познавательные: осмысление особенностей звуков и их свойств. </w:t>
            </w:r>
            <w:proofErr w:type="gramStart"/>
            <w:r w:rsidRPr="009A5B54">
              <w:t>Коммуникативные</w:t>
            </w:r>
            <w:proofErr w:type="gramEnd"/>
            <w:r w:rsidRPr="009A5B54">
              <w:t>: формирование умений слышать и слушать.</w:t>
            </w:r>
          </w:p>
        </w:tc>
        <w:tc>
          <w:tcPr>
            <w:tcW w:w="22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Личностные: осознание значимости мира звуков для человека.</w:t>
            </w:r>
          </w:p>
        </w:tc>
      </w:tr>
      <w:tr w:rsidR="009A5B54" w:rsidRPr="009A5B54" w:rsidTr="004F7A78">
        <w:trPr>
          <w:trHeight w:val="145"/>
        </w:trPr>
        <w:tc>
          <w:tcPr>
            <w:tcW w:w="5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4</w:t>
            </w:r>
          </w:p>
        </w:tc>
        <w:tc>
          <w:tcPr>
            <w:tcW w:w="2420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Творческая деятельность</w:t>
            </w:r>
          </w:p>
        </w:tc>
        <w:tc>
          <w:tcPr>
            <w:tcW w:w="38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Учащиеся научатся: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• создавать небольшое </w:t>
            </w:r>
            <w:r w:rsidRPr="009A5B54">
              <w:lastRenderedPageBreak/>
              <w:t>высказывание на основе прочитанных или прослушанных произведений;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придумывать сказочные тексты по аналогии с пр</w:t>
            </w:r>
            <w:proofErr w:type="gramStart"/>
            <w:r w:rsidRPr="009A5B54">
              <w:t>о-</w:t>
            </w:r>
            <w:proofErr w:type="gramEnd"/>
            <w:r w:rsidRPr="009A5B54">
              <w:t xml:space="preserve"> читанными;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 xml:space="preserve"> • создавать собственные творческие объекты: фотогазету, плакат и др.;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• иллюстрировать прочитанное или прослушанное пр</w:t>
            </w:r>
            <w:proofErr w:type="gramStart"/>
            <w:r w:rsidRPr="009A5B54">
              <w:t>о-</w:t>
            </w:r>
            <w:proofErr w:type="gramEnd"/>
            <w:r w:rsidRPr="009A5B54">
              <w:t xml:space="preserve"> изведение;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• разыгрывать произведение по ролям, используя мимику, жест, интонацию, под руководством учителя</w:t>
            </w:r>
          </w:p>
        </w:tc>
        <w:tc>
          <w:tcPr>
            <w:tcW w:w="3119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lastRenderedPageBreak/>
              <w:t xml:space="preserve">• придумывать рассказ по аналогии </w:t>
            </w:r>
            <w:r w:rsidRPr="009A5B54">
              <w:lastRenderedPageBreak/>
              <w:t xml:space="preserve">с прочитанными или прослушанными произведениями; • читать стихотворение, передавая настроение с помощью различных выразительных средств; </w:t>
            </w:r>
          </w:p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t>• инсценировать произведения самостоятельно, используя различные средства выразительности.</w:t>
            </w:r>
          </w:p>
        </w:tc>
        <w:tc>
          <w:tcPr>
            <w:tcW w:w="2925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lastRenderedPageBreak/>
              <w:t xml:space="preserve">Регулятивные: освоение способов деления слов </w:t>
            </w:r>
            <w:r w:rsidRPr="009A5B54">
              <w:lastRenderedPageBreak/>
              <w:t xml:space="preserve">на слоги и способов постановки ударения. Познавательные: осмысление слоговой структуры слова. Коммуникативные: использование интонации для постановки смыслового ударения </w:t>
            </w:r>
            <w:proofErr w:type="gramStart"/>
            <w:r w:rsidRPr="009A5B54">
              <w:t>в</w:t>
            </w:r>
            <w:proofErr w:type="gramEnd"/>
            <w:r w:rsidRPr="009A5B54">
              <w:t xml:space="preserve"> фразе.</w:t>
            </w:r>
          </w:p>
        </w:tc>
        <w:tc>
          <w:tcPr>
            <w:tcW w:w="2296" w:type="dxa"/>
          </w:tcPr>
          <w:p w:rsidR="009A5B54" w:rsidRPr="009A5B54" w:rsidRDefault="009A5B54" w:rsidP="009A5B5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40" w:lineRule="atLeast"/>
            </w:pPr>
            <w:r w:rsidRPr="009A5B54">
              <w:lastRenderedPageBreak/>
              <w:t xml:space="preserve">Личностные: осознание </w:t>
            </w:r>
            <w:r w:rsidRPr="009A5B54">
              <w:lastRenderedPageBreak/>
              <w:t>значимости правильного произношения слов.</w:t>
            </w:r>
          </w:p>
        </w:tc>
      </w:tr>
    </w:tbl>
    <w:p w:rsidR="009A5B54" w:rsidRPr="009A5B54" w:rsidRDefault="009A5B54" w:rsidP="009A5B5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A5B54" w:rsidRPr="009A5B54" w:rsidRDefault="009A5B54" w:rsidP="009A5B5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A5B54" w:rsidRPr="009A5B54" w:rsidRDefault="009A5B54" w:rsidP="009A5B54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pacing w:val="-2"/>
          <w:lang w:val="tt-RU" w:eastAsia="ru-RU"/>
        </w:rPr>
      </w:pPr>
      <w:r w:rsidRPr="009A5B54">
        <w:rPr>
          <w:rFonts w:ascii="Times New Roman" w:eastAsia="Times New Roman" w:hAnsi="Times New Roman" w:cs="Times New Roman"/>
          <w:b/>
          <w:spacing w:val="-2"/>
          <w:lang w:eastAsia="ru-RU"/>
        </w:rPr>
        <w:t>Содержание  учебного предмета</w:t>
      </w:r>
    </w:p>
    <w:p w:rsidR="009A5B54" w:rsidRPr="009A5B54" w:rsidRDefault="009A5B54" w:rsidP="009A5B54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pacing w:val="-2"/>
          <w:lang w:val="tt-RU" w:eastAsia="ru-RU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510"/>
        <w:gridCol w:w="6096"/>
        <w:gridCol w:w="1417"/>
      </w:tblGrid>
      <w:tr w:rsidR="009A5B54" w:rsidRPr="009A5B54" w:rsidTr="004F7A78">
        <w:trPr>
          <w:trHeight w:val="358"/>
        </w:trPr>
        <w:tc>
          <w:tcPr>
            <w:tcW w:w="3510" w:type="dxa"/>
          </w:tcPr>
          <w:p w:rsidR="009A5B54" w:rsidRPr="009A5B54" w:rsidRDefault="009A5B54" w:rsidP="009A5B54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Название раздела  </w:t>
            </w:r>
          </w:p>
        </w:tc>
        <w:tc>
          <w:tcPr>
            <w:tcW w:w="6096" w:type="dxa"/>
          </w:tcPr>
          <w:p w:rsidR="009A5B54" w:rsidRPr="009A5B54" w:rsidRDefault="009A5B54" w:rsidP="009A5B5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Краткое содержание</w:t>
            </w:r>
          </w:p>
        </w:tc>
        <w:tc>
          <w:tcPr>
            <w:tcW w:w="1417" w:type="dxa"/>
          </w:tcPr>
          <w:p w:rsidR="009A5B54" w:rsidRPr="009A5B54" w:rsidRDefault="009A5B54" w:rsidP="009A5B5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w w:val="108"/>
                <w:lang w:eastAsia="ru-RU"/>
              </w:rPr>
            </w:pPr>
          </w:p>
        </w:tc>
      </w:tr>
      <w:tr w:rsidR="009A5B54" w:rsidRPr="009A5B54" w:rsidTr="004F7A78">
        <w:trPr>
          <w:trHeight w:val="358"/>
        </w:trPr>
        <w:tc>
          <w:tcPr>
            <w:tcW w:w="3510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Обучение грамоте</w:t>
            </w:r>
          </w:p>
        </w:tc>
        <w:tc>
          <w:tcPr>
            <w:tcW w:w="6096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Формирование навыка слогового чтения (ориентация на букву, обозначающую гласный звук) как вида речевой деятельности.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 Воспроизведение прочитанного текста по вопросам учителя и самостоятельно.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Развитие речи. Первоначальное представление о тексте как речевом произведении. Выделение в тексте предложений. Объединение предложений в текст. Понимание прочитанного текста при самостоятельном чтении вслух и при его прослушивании.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Первоначальное представление о речи с помощью наглядно-образных моделей. Деление речи на смысловые части (предложения) с помощью рисунков и схем. Составление из предложений связного текста, его запись.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небольших рассказов повествовательного характера по серии сюжетных картинок, по материалам собственных игр, занятий, наблюдений. 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Произведения классиков отечественной литературы XIX—XX вв.</w:t>
            </w:r>
          </w:p>
        </w:tc>
        <w:tc>
          <w:tcPr>
            <w:tcW w:w="1417" w:type="dxa"/>
            <w:vMerge w:val="restart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bCs/>
                <w:w w:val="108"/>
                <w:lang w:eastAsia="ru-RU"/>
              </w:rPr>
              <w:t>48</w:t>
            </w: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Изучается во всех разделах</w:t>
            </w: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trHeight w:val="341"/>
        </w:trPr>
        <w:tc>
          <w:tcPr>
            <w:tcW w:w="9606" w:type="dxa"/>
            <w:gridSpan w:val="2"/>
            <w:tcBorders>
              <w:right w:val="single" w:sz="4" w:space="0" w:color="auto"/>
            </w:tcBorders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Систематический курс -   18 ч.</w:t>
            </w: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8"/>
                <w:lang w:eastAsia="ru-RU"/>
              </w:rPr>
            </w:pPr>
          </w:p>
        </w:tc>
      </w:tr>
      <w:tr w:rsidR="009A5B54" w:rsidRPr="009A5B54" w:rsidTr="004F7A78">
        <w:trPr>
          <w:trHeight w:val="358"/>
        </w:trPr>
        <w:tc>
          <w:tcPr>
            <w:tcW w:w="3510" w:type="dxa"/>
          </w:tcPr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Аудировани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е</w:t>
            </w:r>
            <w:proofErr w:type="spellEnd"/>
            <w:r w:rsidRPr="009A5B54">
              <w:rPr>
                <w:rFonts w:ascii="Times New Roman" w:eastAsia="Times New Roman" w:hAnsi="Times New Roman" w:cs="Times New Roman"/>
              </w:rPr>
              <w:t>(</w:t>
            </w:r>
            <w:proofErr w:type="gramEnd"/>
            <w:r w:rsidRPr="009A5B54">
              <w:rPr>
                <w:rFonts w:ascii="Times New Roman" w:eastAsia="Times New Roman" w:hAnsi="Times New Roman" w:cs="Times New Roman"/>
              </w:rPr>
              <w:t>слушание)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</w:tc>
        <w:tc>
          <w:tcPr>
            <w:tcW w:w="6096" w:type="dxa"/>
          </w:tcPr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lastRenderedPageBreak/>
              <w:t xml:space="preserve">Слушание поэтических произведений: эмоциональное </w:t>
            </w:r>
            <w:r w:rsidRPr="009A5B54">
              <w:rPr>
                <w:rFonts w:ascii="Times New Roman" w:eastAsia="Times New Roman" w:hAnsi="Times New Roman" w:cs="Times New Roman"/>
              </w:rPr>
              <w:lastRenderedPageBreak/>
              <w:t>состояние слушателя.</w:t>
            </w:r>
          </w:p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>Слушание поэтических произведений: основной сюжет, главные герои.</w:t>
            </w:r>
          </w:p>
        </w:tc>
        <w:tc>
          <w:tcPr>
            <w:tcW w:w="1417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lastRenderedPageBreak/>
              <w:t>2</w:t>
            </w:r>
          </w:p>
        </w:tc>
      </w:tr>
      <w:tr w:rsidR="009A5B54" w:rsidRPr="009A5B54" w:rsidTr="004F7A78">
        <w:trPr>
          <w:trHeight w:val="358"/>
        </w:trPr>
        <w:tc>
          <w:tcPr>
            <w:tcW w:w="3510" w:type="dxa"/>
          </w:tcPr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lastRenderedPageBreak/>
              <w:t>Чтение.</w:t>
            </w: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Чтение вслух и про себя. Работа с разными видами текста.</w:t>
            </w: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Круг детского чтения.</w:t>
            </w: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96" w:type="dxa"/>
          </w:tcPr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>Формирование навыка слогового чтения (ориентация на букву, обозначающую гласный звук) как вида речевой деятельности.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 Воспроизведение прочитанного текста по вопросам учителя и самостоятельно.</w:t>
            </w:r>
          </w:p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      </w:r>
          </w:p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>Развитие речи. Первоначальное представление о тексте как речевом произведении. Выделение в тексте предложений. Объединение предложений в текст. Понимание прочитанного текста при самостоятельном чтении вслух и при его прослушивании.</w:t>
            </w:r>
          </w:p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>Первоначальное представление о речи с помощью наглядно-образных моделей. Деление речи на смысловые части (предложения) с помощью рисунков и схем. Составление из предложений связного текста, его запись.</w:t>
            </w:r>
          </w:p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>Составление небольших рассказов повествовательного характера по серии сюжетных картинок, по материалам собственных игр, занятий, наблюдений.</w:t>
            </w:r>
          </w:p>
          <w:p w:rsidR="009A5B54" w:rsidRPr="009A5B54" w:rsidRDefault="009A5B54" w:rsidP="009A5B54">
            <w:pPr>
              <w:tabs>
                <w:tab w:val="left" w:pos="5526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>Произведения классиков отечественной литературы XIX—XX вв.</w:t>
            </w:r>
          </w:p>
        </w:tc>
        <w:tc>
          <w:tcPr>
            <w:tcW w:w="1417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12</w:t>
            </w:r>
          </w:p>
        </w:tc>
      </w:tr>
      <w:tr w:rsidR="009A5B54" w:rsidRPr="009A5B54" w:rsidTr="004F7A78">
        <w:trPr>
          <w:trHeight w:val="335"/>
        </w:trPr>
        <w:tc>
          <w:tcPr>
            <w:tcW w:w="3510" w:type="dxa"/>
          </w:tcPr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Культура письменной речи</w:t>
            </w:r>
          </w:p>
        </w:tc>
        <w:tc>
          <w:tcPr>
            <w:tcW w:w="6096" w:type="dxa"/>
          </w:tcPr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>Рассказ на заданную тему</w:t>
            </w:r>
          </w:p>
        </w:tc>
        <w:tc>
          <w:tcPr>
            <w:tcW w:w="1417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1</w:t>
            </w:r>
          </w:p>
        </w:tc>
      </w:tr>
      <w:tr w:rsidR="009A5B54" w:rsidRPr="009A5B54" w:rsidTr="004F7A78">
        <w:trPr>
          <w:trHeight w:val="335"/>
        </w:trPr>
        <w:tc>
          <w:tcPr>
            <w:tcW w:w="3510" w:type="dxa"/>
          </w:tcPr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Библиографическая культура</w:t>
            </w:r>
          </w:p>
        </w:tc>
        <w:tc>
          <w:tcPr>
            <w:tcW w:w="6096" w:type="dxa"/>
          </w:tcPr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 xml:space="preserve">Книга как особый вид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</w:rPr>
              <w:t>ис¬кусства</w:t>
            </w:r>
            <w:proofErr w:type="spellEnd"/>
            <w:r w:rsidRPr="009A5B54">
              <w:rPr>
                <w:rFonts w:ascii="Times New Roman" w:eastAsia="Times New Roman" w:hAnsi="Times New Roman" w:cs="Times New Roman"/>
              </w:rPr>
              <w:t>. Книга как источник необходимых знаний. Первые книги на Руси и начало книгопечатания (общее представление). Книга учебная, художественная, справочная. Элементы книги: содержание или оглавление, титульный лист, аннотация, иллюстрации. Виды информации в  книге: научная, художественная. Типы книг: книга-произведение., сборник, собрание сочинений, периодическая печать, справочные издания. Выбор книг на основе рекомендованного списка, картотеки, открытого доступа к детским книгам в библиотеке. Алфавитный каталог. Самостоятельное пользование соответствующими возрасту словарями и справочной литературой.</w:t>
            </w:r>
          </w:p>
        </w:tc>
        <w:tc>
          <w:tcPr>
            <w:tcW w:w="1417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Изучается во всех разделах</w:t>
            </w:r>
          </w:p>
        </w:tc>
      </w:tr>
      <w:tr w:rsidR="009A5B54" w:rsidRPr="009A5B54" w:rsidTr="004F7A78">
        <w:trPr>
          <w:trHeight w:val="358"/>
        </w:trPr>
        <w:tc>
          <w:tcPr>
            <w:tcW w:w="3510" w:type="dxa"/>
          </w:tcPr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Говорение (культура речевого общения)</w:t>
            </w:r>
          </w:p>
        </w:tc>
        <w:tc>
          <w:tcPr>
            <w:tcW w:w="6096" w:type="dxa"/>
          </w:tcPr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 xml:space="preserve">Диалог, особенности диалогического общения. Слушание вопросов собеседника. Нормы и формы речевого общения. Правила речевого общения. Монолог как форма речевого высказывания: отбор и использование изобразительно-выразительных средств языка. Освоение позитивной модели речевого общения, основанной на доброжелательности, </w:t>
            </w:r>
            <w:r w:rsidRPr="009A5B54">
              <w:rPr>
                <w:rFonts w:ascii="Times New Roman" w:eastAsia="Times New Roman" w:hAnsi="Times New Roman" w:cs="Times New Roman"/>
              </w:rPr>
              <w:lastRenderedPageBreak/>
              <w:t>миролюбии и уважении к собеседнику.</w:t>
            </w:r>
          </w:p>
        </w:tc>
        <w:tc>
          <w:tcPr>
            <w:tcW w:w="1417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lastRenderedPageBreak/>
              <w:t>3</w:t>
            </w:r>
          </w:p>
        </w:tc>
      </w:tr>
      <w:tr w:rsidR="009A5B54" w:rsidRPr="009A5B54" w:rsidTr="004F7A78">
        <w:trPr>
          <w:trHeight w:val="358"/>
        </w:trPr>
        <w:tc>
          <w:tcPr>
            <w:tcW w:w="3510" w:type="dxa"/>
          </w:tcPr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Работа с учебными, научно-популярными и другими текстам</w:t>
            </w:r>
          </w:p>
        </w:tc>
        <w:tc>
          <w:tcPr>
            <w:tcW w:w="6096" w:type="dxa"/>
          </w:tcPr>
          <w:p w:rsidR="009A5B54" w:rsidRPr="009A5B54" w:rsidRDefault="009A5B54" w:rsidP="009A5B54">
            <w:pPr>
              <w:tabs>
                <w:tab w:val="left" w:pos="5526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9A5B54">
              <w:rPr>
                <w:rFonts w:ascii="Times New Roman" w:eastAsia="Times New Roman" w:hAnsi="Times New Roman" w:cs="Times New Roman"/>
              </w:rPr>
              <w:t>Понимание заглавия произведения, адекватное соотношение с его содержанием. Определение особенностей учебного и научно-популярного текста Понимание отдельных наиболее общих особенностей текстов былин, легенд, библейских рассказов. Знакомство с простейшими приёмами анализа различных видов текста. Определение главной мысли текста. Деление текста на части. Подробный пересказ текста. Краткий пересказ (выделение главного в содержании текста)</w:t>
            </w:r>
          </w:p>
        </w:tc>
        <w:tc>
          <w:tcPr>
            <w:tcW w:w="1417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Изучается во всех разделах</w:t>
            </w:r>
          </w:p>
        </w:tc>
      </w:tr>
      <w:tr w:rsidR="009A5B54" w:rsidRPr="009A5B54" w:rsidTr="004F7A78">
        <w:trPr>
          <w:trHeight w:val="358"/>
        </w:trPr>
        <w:tc>
          <w:tcPr>
            <w:tcW w:w="3510" w:type="dxa"/>
          </w:tcPr>
          <w:p w:rsidR="009A5B54" w:rsidRPr="009A5B54" w:rsidRDefault="009A5B54" w:rsidP="009A5B54">
            <w:pPr>
              <w:tabs>
                <w:tab w:val="left" w:pos="22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ИТОГО</w:t>
            </w:r>
          </w:p>
        </w:tc>
        <w:tc>
          <w:tcPr>
            <w:tcW w:w="6096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</w:p>
        </w:tc>
        <w:tc>
          <w:tcPr>
            <w:tcW w:w="1417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w w:val="108"/>
                <w:lang w:eastAsia="ru-RU"/>
              </w:rPr>
              <w:t>66</w:t>
            </w:r>
          </w:p>
        </w:tc>
      </w:tr>
    </w:tbl>
    <w:p w:rsidR="009A5B54" w:rsidRPr="009A5B54" w:rsidRDefault="009A5B54" w:rsidP="009A5B54">
      <w:pPr>
        <w:spacing w:after="0" w:line="240" w:lineRule="auto"/>
        <w:rPr>
          <w:rFonts w:ascii="Times New Roman" w:eastAsia="Times New Roman" w:hAnsi="Times New Roman" w:cs="Times New Roman"/>
          <w:lang w:val="en-US"/>
        </w:rPr>
      </w:pPr>
    </w:p>
    <w:p w:rsidR="009A5B54" w:rsidRPr="009A5B54" w:rsidRDefault="009A5B54" w:rsidP="009A5B54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A5B54">
        <w:rPr>
          <w:rFonts w:ascii="Times New Roman" w:eastAsia="Times New Roman" w:hAnsi="Times New Roman" w:cs="Times New Roman"/>
          <w:b/>
          <w:lang w:eastAsia="ru-RU"/>
        </w:rPr>
        <w:t>Календарно-тематическое планирование</w:t>
      </w:r>
    </w:p>
    <w:p w:rsidR="009A5B54" w:rsidRPr="009A5B54" w:rsidRDefault="009A5B54" w:rsidP="009A5B54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A5B54">
        <w:rPr>
          <w:rFonts w:ascii="Times New Roman" w:eastAsia="Times New Roman" w:hAnsi="Times New Roman" w:cs="Times New Roman"/>
          <w:lang w:eastAsia="ru-RU"/>
        </w:rPr>
        <w:t>(Климанова Л. Ф., Макеева С. Г. Азбука. 1 класс</w:t>
      </w:r>
      <w:proofErr w:type="gramStart"/>
      <w:r w:rsidRPr="009A5B54">
        <w:rPr>
          <w:rFonts w:ascii="Times New Roman" w:eastAsia="Times New Roman" w:hAnsi="Times New Roman" w:cs="Times New Roman"/>
          <w:lang w:eastAsia="ru-RU"/>
        </w:rPr>
        <w:t xml:space="preserve"> .</w:t>
      </w:r>
      <w:proofErr w:type="gramEnd"/>
      <w:r w:rsidRPr="009A5B54">
        <w:rPr>
          <w:rFonts w:ascii="Times New Roman" w:eastAsia="Times New Roman" w:hAnsi="Times New Roman" w:cs="Times New Roman"/>
          <w:lang w:eastAsia="ru-RU"/>
        </w:rPr>
        <w:t xml:space="preserve"> М.:Просвещение,2015</w:t>
      </w:r>
    </w:p>
    <w:p w:rsidR="009A5B54" w:rsidRPr="009A5B54" w:rsidRDefault="009A5B54" w:rsidP="009A5B54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A5B54">
        <w:rPr>
          <w:rFonts w:ascii="Times New Roman" w:eastAsia="Times New Roman" w:hAnsi="Times New Roman" w:cs="Times New Roman"/>
          <w:lang w:eastAsia="ru-RU"/>
        </w:rPr>
        <w:t>Климанова Л. Ф., Виноградская Л. А., Горецкий В. Г. Литературное чтение. 1 классМ.</w:t>
      </w:r>
      <w:proofErr w:type="gramStart"/>
      <w:r w:rsidRPr="009A5B54">
        <w:rPr>
          <w:rFonts w:ascii="Times New Roman" w:eastAsia="Times New Roman" w:hAnsi="Times New Roman" w:cs="Times New Roman"/>
          <w:lang w:eastAsia="ru-RU"/>
        </w:rPr>
        <w:t>:П</w:t>
      </w:r>
      <w:proofErr w:type="gramEnd"/>
      <w:r w:rsidRPr="009A5B54">
        <w:rPr>
          <w:rFonts w:ascii="Times New Roman" w:eastAsia="Times New Roman" w:hAnsi="Times New Roman" w:cs="Times New Roman"/>
          <w:lang w:eastAsia="ru-RU"/>
        </w:rPr>
        <w:t>росвещение,2015)</w:t>
      </w:r>
    </w:p>
    <w:p w:rsidR="009A5B54" w:rsidRPr="009A5B54" w:rsidRDefault="009A5B54" w:rsidP="009A5B54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W w:w="10915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943"/>
        <w:gridCol w:w="4010"/>
        <w:gridCol w:w="1134"/>
        <w:gridCol w:w="1276"/>
        <w:gridCol w:w="1134"/>
        <w:gridCol w:w="709"/>
      </w:tblGrid>
      <w:tr w:rsidR="009A5B54" w:rsidRPr="009A5B54" w:rsidTr="004F7A78">
        <w:trPr>
          <w:trHeight w:val="443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№ урока</w:t>
            </w:r>
          </w:p>
        </w:tc>
        <w:tc>
          <w:tcPr>
            <w:tcW w:w="5953" w:type="dxa"/>
            <w:gridSpan w:val="2"/>
            <w:vMerge w:val="restart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</w:t>
            </w: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Тема урока</w:t>
            </w: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Произведения для чтения</w:t>
            </w:r>
          </w:p>
        </w:tc>
        <w:tc>
          <w:tcPr>
            <w:tcW w:w="1134" w:type="dxa"/>
            <w:vMerge w:val="restart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Кол-во часов</w:t>
            </w:r>
          </w:p>
        </w:tc>
        <w:tc>
          <w:tcPr>
            <w:tcW w:w="2410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Календарные сроки</w:t>
            </w:r>
          </w:p>
        </w:tc>
        <w:tc>
          <w:tcPr>
            <w:tcW w:w="709" w:type="dxa"/>
            <w:vMerge w:val="restart"/>
            <w:tcBorders>
              <w:top w:val="nil"/>
              <w:bottom w:val="nil"/>
              <w:right w:val="nil"/>
            </w:tcBorders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A5B54" w:rsidRPr="009A5B54" w:rsidTr="004F7A78">
        <w:trPr>
          <w:trHeight w:val="54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  <w:vMerge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планируемые сроки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факти</w:t>
            </w:r>
            <w:proofErr w:type="spellEnd"/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ческие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сроки</w:t>
            </w:r>
          </w:p>
        </w:tc>
        <w:tc>
          <w:tcPr>
            <w:tcW w:w="709" w:type="dxa"/>
            <w:vMerge/>
            <w:tcBorders>
              <w:top w:val="nil"/>
              <w:bottom w:val="nil"/>
              <w:right w:val="nil"/>
            </w:tcBorders>
          </w:tcPr>
          <w:p w:rsidR="009A5B54" w:rsidRPr="009A5B54" w:rsidRDefault="009A5B54" w:rsidP="009A5B54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trHeight w:val="807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Виды речевой и читательской деятельности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Аудирование</w:t>
            </w:r>
            <w:proofErr w:type="spellEnd"/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Чтение (чтение вслух, чтение про себя)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Работа с разными видами текста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Библиографическая культура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Работа с текстом художественного произведения- 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Работа с учебными, научно-популярными и другими текстами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Говорение (культура речевого общения)                                                                              Письмо (культура письменной речи)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Литературоведческая пропедевтика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Творческая деятельность 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обучающихся</w:t>
            </w:r>
            <w:proofErr w:type="gramEnd"/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48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  <w:right w:val="nil"/>
            </w:tcBorders>
          </w:tcPr>
          <w:p w:rsidR="009A5B54" w:rsidRPr="009A5B54" w:rsidRDefault="009A5B54" w:rsidP="009A5B54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trHeight w:val="505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«Давайте знакомиться!» «Мир общения».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4.09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  <w:right w:val="nil"/>
            </w:tcBorders>
          </w:tcPr>
          <w:p w:rsidR="009A5B54" w:rsidRPr="009A5B54" w:rsidRDefault="009A5B54" w:rsidP="009A5B54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«Слово в общении»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«Книжки – мои друзья».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val="en-US" w:eastAsia="ru-RU"/>
              </w:rPr>
              <w:t>5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.09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  <w:right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«Помощники слова в общении»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«Страшный зверь». «Мы пришли в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театр»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.«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Общение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без слов».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11.09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  <w:right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trHeight w:val="63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«Как понять животных?» «Кто разговаривает в сказках?».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9A5B54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.09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  <w:right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«Разговаривают ли   предметы?» «Рисунки и предметы в общении». «Путешествие по цветочному городу».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val="en-US" w:eastAsia="ru-RU"/>
              </w:rPr>
              <w:t>18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.09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  <w:right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«Знаки охраны природы»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«Чтение» знаков, «Как найти дорогу» «Дорожные знаки»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21.09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  <w:right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«Удивительная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встреча»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.«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Рассказ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в картинках».  «Загадочное письмо».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5.09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  <w:right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284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«Мир полон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звуков»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.«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Звуки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гласные и согласные»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28.09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603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«Твердые и мягкие согласные» «Звучание и значение слова»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2.10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«Слова и слоги». «Ударение в слове».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«Слово и предложение»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5.10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Звуки [а], [о]; буквы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Аа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,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Оо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9.10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12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Звук [у],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Уу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12.10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Звуки [и] - [ы]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.Б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уквы Ии, ы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16.10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289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Звук [э],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буквы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Ээ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19.10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58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Узелки на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память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.Д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иагностическая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работа по теме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«Мир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общения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.С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лово.Звуки.Слог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23.10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Звуки [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м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] — [м`]. Буква 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Мм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. Модели слов.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26.10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Звуки [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с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] — [с`],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букваСс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30.10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512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Звуки [н] — [н`],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Нн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9.11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Звуки [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л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] — [л`],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Лл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13.11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Звуки [т] — [т`], буква </w:t>
            </w:r>
            <w:proofErr w:type="spellStart"/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Тт</w:t>
            </w:r>
            <w:proofErr w:type="spellEnd"/>
            <w:proofErr w:type="gramEnd"/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16.11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451"/>
        </w:trPr>
        <w:tc>
          <w:tcPr>
            <w:tcW w:w="709" w:type="dxa"/>
            <w:tcBorders>
              <w:bottom w:val="single" w:sz="4" w:space="0" w:color="auto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Звуки [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к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] — [к`],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Кк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20.11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481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22 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Звуки [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р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] — [р`],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Рр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 Звуки [в], [в`], буква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В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в.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23.11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Звуки [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п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] — [п`],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Пп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27.11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241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Звуки [г] — [г`], буква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г.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30.11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Буквы Е, Ё в  Чтение  букв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ё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,ё</w:t>
            </w:r>
            <w:proofErr w:type="spellEnd"/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начале слова и после гласных.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Позиционное чтение слогов: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мо-мё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ло-ле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сэ-се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оставление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предложений..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7.12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Звуки [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б] — [б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`],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Бб</w:t>
            </w:r>
            <w:proofErr w:type="spellEnd"/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11.12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Сравнение звуков [з] — [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с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]. Звуки [з] — [з`],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буква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Зз</w:t>
            </w:r>
            <w:proofErr w:type="spellEnd"/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14.12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Звуки [д] — [д`],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Дд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 Парные согласные [д] — [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т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].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Диагностическая работа по теме «Гласные звуки и буквы»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18.12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254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Звук [ж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], буква Ж.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21.12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Мои первые книжки. «Веселые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картинки»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.«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Узелки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на память»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25.12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32 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Буква Я в начале слова и после гласных.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11.01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Буква Я после согласных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15.01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273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Звуки [х] — [х`],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Хх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18.01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423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Мягкий знак Ь — показатель мягкости согласных.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22.01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76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Зву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к[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й],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Йй</w:t>
            </w:r>
            <w:proofErr w:type="spellEnd"/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25.01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  <w:t>Чтение слов и предложений.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  <w:t xml:space="preserve">Буква 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  <w:t>Ю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  <w:t xml:space="preserve"> в начале слова и после гласных. </w:t>
            </w:r>
          </w:p>
        </w:tc>
        <w:tc>
          <w:tcPr>
            <w:tcW w:w="1134" w:type="dxa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29.01</w:t>
            </w:r>
          </w:p>
        </w:tc>
        <w:tc>
          <w:tcPr>
            <w:tcW w:w="1134" w:type="dxa"/>
            <w:tcBorders>
              <w:top w:val="nil"/>
            </w:tcBorders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Чтение слов: лук — люк, круг — крюк. Буква 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Ю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после согласных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1.02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 xml:space="preserve">Звук [ш],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Шш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. Сравнение звуков [ш] — [ж].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5.02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378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lastRenderedPageBreak/>
              <w:t>Звук [ч`]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,б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Чч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8.02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23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41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Звук [щ`].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Щщ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19.02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 xml:space="preserve">Звук [ц],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Цц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 xml:space="preserve">. Звук [ф], [ф`], буква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Фф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. Сравнение звуков [в] — [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ф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 xml:space="preserve">]. 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22.02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 xml:space="preserve">Разделительные ь и ъ. Сравнение слов семя — семья; поехал — подъехал и др.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26.02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679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 xml:space="preserve">«Старинные азбуки и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буквари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»«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С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 xml:space="preserve"> чего начинается общение?»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1.03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845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 xml:space="preserve"> «Умеет ли разговаривать природа? »«Что, где, когда и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почему?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»«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Удивительное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 xml:space="preserve"> рядом»</w:t>
            </w:r>
            <w:r w:rsidRPr="009A5B54"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  <w:t xml:space="preserve">. </w:t>
            </w:r>
            <w:r w:rsidRPr="009A5B54">
              <w:rPr>
                <w:rFonts w:ascii="Times New Roman" w:eastAsia="Times New Roman" w:hAnsi="Times New Roman" w:cs="Times New Roman"/>
                <w:bCs/>
                <w:i/>
                <w:color w:val="170E02"/>
                <w:lang w:eastAsia="ru-RU"/>
              </w:rPr>
              <w:t>«Чтобы представить слово»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5.03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«Об одном и том же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по-разному»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.«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Книга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природы». «Сравни и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подумай»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.«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Большие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и маленькие секреты». «Волшебство слова»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Диагностическая работа по теме «Согласные буквы и звуки»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8.03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  <w:t xml:space="preserve">Буквы, обозначающие согласные звуки. Функция букв   ь     и  ъ. Разделительный ь, его роль в слове. Буква ъ. Разделительный ъ. Чтение слов с 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  <w:t>разделительным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bCs/>
                <w:color w:val="170E02"/>
                <w:lang w:eastAsia="ru-RU"/>
              </w:rPr>
              <w:t xml:space="preserve"> ъ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12.03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Русский алфавит. Знакомство с русским алфавитом как последовательностью букв.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Правильное называние букв русского алфавита. Алфавитный порядок слов.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Выразительное чтение подготовленного текста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15.03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593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43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7554" w:type="dxa"/>
            <w:gridSpan w:val="4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Систематический курс -   18 ч.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Виды речевой и читательской деятельности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Аудирование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- 2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Чтение (чтение вслух, чтение про себя)- 12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Работа с разными видами текста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Библиографическая культура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Работа с текстом художественного произведения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Работа с учебными, научно-популярными и другими текстами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Говорение (культура речевого общения)-  3Письмо (культура письменной речи)- 1</w:t>
            </w:r>
          </w:p>
          <w:p w:rsidR="009A5B54" w:rsidRPr="009A5B54" w:rsidRDefault="009A5B54" w:rsidP="009A5B54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Литературоведческая пропедевтика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Творческая деятельность 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обучающихся</w:t>
            </w:r>
            <w:proofErr w:type="gramEnd"/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447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Чтение, работа с разными видами текста</w:t>
            </w: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. </w:t>
            </w:r>
          </w:p>
          <w:p w:rsidR="009A5B54" w:rsidRPr="009A5B54" w:rsidRDefault="009A5B54" w:rsidP="009A5B5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/>
              <w:rPr>
                <w:rFonts w:ascii="Calibri" w:eastAsia="Times New Roman" w:hAnsi="Calibri" w:cs="Times New Roman"/>
                <w:bCs/>
                <w:iCs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Книги — мои друзья.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С.Маршак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«Новому читателю». Возникновение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письменности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накомство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с библиотекой.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С.Михалков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«Как бы жили мы без книги?»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19.03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554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Аудирование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. </w:t>
            </w:r>
          </w:p>
          <w:p w:rsidR="009A5B54" w:rsidRPr="009A5B54" w:rsidRDefault="009A5B54" w:rsidP="009A5B5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Песенки русского народа   и разных народов. Загадки, пословицы и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поговорки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.М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ои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любимые писатели. 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Знакомство с творчеством А.С. Пушкина.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22.03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913"/>
        </w:trPr>
        <w:tc>
          <w:tcPr>
            <w:tcW w:w="709" w:type="dxa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51</w:t>
            </w:r>
          </w:p>
        </w:tc>
        <w:tc>
          <w:tcPr>
            <w:tcW w:w="5953" w:type="dxa"/>
            <w:gridSpan w:val="2"/>
            <w:tcBorders>
              <w:top w:val="nil"/>
            </w:tcBorders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w w:val="108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bCs/>
                <w:w w:val="108"/>
                <w:u w:val="single"/>
                <w:lang w:eastAsia="ru-RU"/>
              </w:rPr>
              <w:t>Говорени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/>
                <w:bCs/>
                <w:w w:val="108"/>
                <w:u w:val="single"/>
                <w:lang w:eastAsia="ru-RU"/>
              </w:rPr>
              <w:t>е(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b/>
                <w:bCs/>
                <w:w w:val="108"/>
                <w:u w:val="single"/>
                <w:lang w:eastAsia="ru-RU"/>
              </w:rPr>
              <w:t>культура речевого общения</w:t>
            </w:r>
            <w:r w:rsidRPr="009A5B54">
              <w:rPr>
                <w:rFonts w:ascii="Times New Roman" w:eastAsia="Times New Roman" w:hAnsi="Times New Roman" w:cs="Times New Roman"/>
                <w:b/>
                <w:bCs/>
                <w:w w:val="108"/>
                <w:lang w:eastAsia="ru-RU"/>
              </w:rPr>
              <w:t>).</w:t>
            </w:r>
          </w:p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Читалочка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- 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обучалочка</w:t>
            </w:r>
            <w:proofErr w:type="spellEnd"/>
            <w:proofErr w:type="gram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.«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Перчатки» (англ. народная песня)</w:t>
            </w:r>
          </w:p>
        </w:tc>
        <w:tc>
          <w:tcPr>
            <w:tcW w:w="1134" w:type="dxa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2.04</w:t>
            </w:r>
          </w:p>
        </w:tc>
        <w:tc>
          <w:tcPr>
            <w:tcW w:w="1134" w:type="dxa"/>
            <w:tcBorders>
              <w:top w:val="nil"/>
            </w:tcBorders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248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 xml:space="preserve">Чтение  вслух  и  про себя. 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Библиографическая культура.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0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Узнай сказку.  Жили-были буквы.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5.04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018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 xml:space="preserve">Чтение  вслух  и  про себя. 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Библиографическая культура</w:t>
            </w: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Авторские и народные сказки. «Курочка ряба» (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рус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.н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ар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ск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.),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С.Маршак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«Курочка ряба и десять утят».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9.04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95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Чтение  вслух  и  про себя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.</w:t>
            </w:r>
            <w:proofErr w:type="gramEnd"/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Б.Заходер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 «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Почему?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»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Лиса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, заяц и петух» (русская народная сказка)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12.04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536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Чтение  вслух  и  про  себя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  <w:proofErr w:type="gramEnd"/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Л.Пантелеев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Двелягушки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».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16.04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Аудирование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Сказки народов России.      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Г.Тукай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«Водяная».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19.04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017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Чтение, работа с разными видами текста.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 xml:space="preserve">Удивительное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рядом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 Лунин «Никого не обижай».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Е. Благинина «Котенок». С. Маршак   «В зоопарке».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23.04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112"/>
        </w:trPr>
        <w:tc>
          <w:tcPr>
            <w:tcW w:w="709" w:type="dxa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5953" w:type="dxa"/>
            <w:gridSpan w:val="2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Чтение, работа с разными видами текста.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Круг детского чтения</w:t>
            </w: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 xml:space="preserve">Об одном и том же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по-разному.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 Бианки «Разговор птиц в конце лета»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Михалков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«Зяблик». Диалог.</w:t>
            </w:r>
          </w:p>
        </w:tc>
        <w:tc>
          <w:tcPr>
            <w:tcW w:w="1134" w:type="dxa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26.04</w:t>
            </w:r>
          </w:p>
        </w:tc>
        <w:tc>
          <w:tcPr>
            <w:tcW w:w="1134" w:type="dxa"/>
            <w:tcBorders>
              <w:top w:val="nil"/>
            </w:tcBorders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113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tabs>
                <w:tab w:val="center" w:pos="92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Чтение,  работа с разными видами текста</w:t>
            </w:r>
            <w:r w:rsidRPr="009A5B54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 xml:space="preserve">Что, где, когда и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почему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?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spellEnd"/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. Михалков «Песенка друзей». Песня </w:t>
            </w:r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«Когда мои друзья со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мной».</w:t>
            </w: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Н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Сладков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Б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ез слов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 Л. Толстой  «Косточка».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30.04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725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w w:val="108"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bCs/>
                <w:w w:val="108"/>
                <w:u w:val="single"/>
                <w:lang w:eastAsia="ru-RU"/>
              </w:rPr>
              <w:t>Говорени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/>
                <w:bCs/>
                <w:w w:val="108"/>
                <w:u w:val="single"/>
                <w:lang w:eastAsia="ru-RU"/>
              </w:rPr>
              <w:t>е(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b/>
                <w:bCs/>
                <w:w w:val="108"/>
                <w:u w:val="single"/>
                <w:lang w:eastAsia="ru-RU"/>
              </w:rPr>
              <w:t>культура речевого общения).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Слово, его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значение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proofErr w:type="spellEnd"/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 Пермяк «Самое страшное».   В. Осеева «Хорошее»</w:t>
            </w:r>
            <w:r w:rsidRPr="009A5B54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 xml:space="preserve">. 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3.05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744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w w:val="108"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bCs/>
                <w:w w:val="108"/>
                <w:u w:val="single"/>
                <w:lang w:eastAsia="ru-RU"/>
              </w:rPr>
              <w:t>Говорение (культура речевого общения).</w:t>
            </w:r>
          </w:p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 xml:space="preserve">Про всё на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свете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ассказ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. Э.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Шим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«Брат и младшая сестра». 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В.Сутеев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«Чей же гриб?»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7.05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567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Работа с разными видами текста. Литературоведческая пропедевтика.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 xml:space="preserve">Волшебство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слова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 Воронько «Лучше нет родного края».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Диагностическая работа по теме «Хорошие соседи, счастливые друзья».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10.05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Работа с разными видами текста. Литературоведческая пропедевтика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 xml:space="preserve">Считалочки в стране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Считалия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 xml:space="preserve">. </w:t>
            </w:r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Комплексная контрольная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работа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proofErr w:type="spellEnd"/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 Плещеев «Весна», «Миновало лето…»Е. Пермяк «Первая рыбка»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14.05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731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Культура   письменной речи.</w:t>
            </w:r>
          </w:p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Стихотворения русских поэтов о родной природе.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17.05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160"/>
        </w:trPr>
        <w:tc>
          <w:tcPr>
            <w:tcW w:w="709" w:type="dxa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5953" w:type="dxa"/>
            <w:gridSpan w:val="2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Работа с разными видами текста.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Творческая деятельность учащихся (на основе литературных произведений).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lastRenderedPageBreak/>
              <w:t>Чтение текстов. Техника чтения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 xml:space="preserve"> .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А.Митяев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«За что люблю маму»,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В.Берестов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«Стихи для папы».</w:t>
            </w:r>
          </w:p>
        </w:tc>
        <w:tc>
          <w:tcPr>
            <w:tcW w:w="1134" w:type="dxa"/>
            <w:tcBorders>
              <w:top w:val="nil"/>
            </w:tcBorders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nil"/>
            </w:tcBorders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21.05</w:t>
            </w:r>
          </w:p>
        </w:tc>
        <w:tc>
          <w:tcPr>
            <w:tcW w:w="1134" w:type="dxa"/>
            <w:tcBorders>
              <w:top w:val="nil"/>
            </w:tcBorders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A5B54" w:rsidRPr="009A5B54" w:rsidTr="004F7A78">
        <w:trPr>
          <w:gridAfter w:val="1"/>
          <w:wAfter w:w="709" w:type="dxa"/>
          <w:trHeight w:val="298"/>
        </w:trPr>
        <w:tc>
          <w:tcPr>
            <w:tcW w:w="709" w:type="dxa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66</w:t>
            </w:r>
          </w:p>
        </w:tc>
        <w:tc>
          <w:tcPr>
            <w:tcW w:w="5953" w:type="dxa"/>
            <w:gridSpan w:val="2"/>
          </w:tcPr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Чтение, работа с разными видами текста.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Библиографическая культура.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М. </w:t>
            </w:r>
            <w:r w:rsidRPr="009A5B54">
              <w:rPr>
                <w:rFonts w:ascii="Times New Roman" w:eastAsia="Times New Roman" w:hAnsi="Times New Roman" w:cs="Times New Roman"/>
                <w:w w:val="114"/>
                <w:lang w:eastAsia="ru-RU"/>
              </w:rPr>
              <w:t xml:space="preserve">Пришвин «Берестяная трубочка». 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А. </w:t>
            </w:r>
            <w:r w:rsidRPr="009A5B54">
              <w:rPr>
                <w:rFonts w:ascii="Times New Roman" w:eastAsia="Times New Roman" w:hAnsi="Times New Roman" w:cs="Times New Roman"/>
                <w:w w:val="113"/>
                <w:lang w:eastAsia="ru-RU"/>
              </w:rPr>
              <w:t xml:space="preserve">Александров «Лесные шорохи», </w:t>
            </w: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Г.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w w:val="113"/>
                <w:lang w:eastAsia="ru-RU"/>
              </w:rPr>
              <w:t>Скребицкий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w w:val="113"/>
                <w:lang w:eastAsia="ru-RU"/>
              </w:rPr>
              <w:t xml:space="preserve"> «Лесной </w:t>
            </w:r>
            <w:r w:rsidRPr="009A5B54">
              <w:rPr>
                <w:rFonts w:ascii="Times New Roman" w:eastAsia="Times New Roman" w:hAnsi="Times New Roman" w:cs="Times New Roman"/>
                <w:w w:val="111"/>
                <w:lang w:eastAsia="ru-RU"/>
              </w:rPr>
              <w:t>голосок»</w:t>
            </w:r>
            <w:proofErr w:type="gram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.Сеф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«Совершенно непонятно».</w:t>
            </w:r>
          </w:p>
          <w:p w:rsidR="009A5B54" w:rsidRPr="009A5B54" w:rsidRDefault="009A5B54" w:rsidP="009A5B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Ю. </w:t>
            </w:r>
            <w:proofErr w:type="spellStart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Мориц</w:t>
            </w:r>
            <w:proofErr w:type="spellEnd"/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 xml:space="preserve"> «Сто фантазий».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A5B54">
              <w:rPr>
                <w:rFonts w:ascii="Times New Roman" w:eastAsia="Times New Roman" w:hAnsi="Times New Roman" w:cs="Times New Roman"/>
                <w:lang w:eastAsia="ru-RU"/>
              </w:rPr>
              <w:t>24.05</w:t>
            </w:r>
          </w:p>
        </w:tc>
        <w:tc>
          <w:tcPr>
            <w:tcW w:w="1134" w:type="dxa"/>
          </w:tcPr>
          <w:p w:rsidR="009A5B54" w:rsidRPr="009A5B54" w:rsidRDefault="009A5B54" w:rsidP="009A5B54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9A5B54" w:rsidRPr="009A5B54" w:rsidRDefault="009A5B54" w:rsidP="009A5B54">
      <w:pPr>
        <w:spacing w:after="0" w:line="240" w:lineRule="auto"/>
        <w:rPr>
          <w:rFonts w:ascii="Times New Roman" w:eastAsia="Times New Roman" w:hAnsi="Times New Roman" w:cs="Times New Roman"/>
          <w:b/>
          <w:spacing w:val="-3"/>
          <w:lang w:eastAsia="ru-RU"/>
        </w:rPr>
      </w:pP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3"/>
          <w:lang w:eastAsia="ru-RU"/>
        </w:rPr>
      </w:pP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3"/>
          <w:lang w:eastAsia="ru-RU"/>
        </w:rPr>
      </w:pPr>
    </w:p>
    <w:p w:rsidR="009A5B54" w:rsidRPr="009A5B54" w:rsidRDefault="009A5B54" w:rsidP="009A5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3"/>
          <w:lang w:eastAsia="ru-RU"/>
        </w:rPr>
      </w:pPr>
    </w:p>
    <w:p w:rsidR="009A5B54" w:rsidRPr="009A5B54" w:rsidRDefault="009A5B54" w:rsidP="009A5B54">
      <w:pPr>
        <w:rPr>
          <w:rFonts w:ascii="Calibri" w:eastAsia="Times New Roman" w:hAnsi="Calibri" w:cs="Times New Roman"/>
          <w:lang w:eastAsia="ru-RU"/>
        </w:rPr>
      </w:pPr>
    </w:p>
    <w:p w:rsidR="00387C43" w:rsidRDefault="00387C43">
      <w:bookmarkStart w:id="0" w:name="_GoBack"/>
      <w:bookmarkEnd w:id="0"/>
    </w:p>
    <w:sectPr w:rsidR="00387C43" w:rsidSect="009A782F">
      <w:footerReference w:type="default" r:id="rId5"/>
      <w:pgSz w:w="11906" w:h="16838"/>
      <w:pgMar w:top="669" w:right="567" w:bottom="1134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08878"/>
      <w:docPartObj>
        <w:docPartGallery w:val="Page Numbers (Bottom of Page)"/>
        <w:docPartUnique/>
      </w:docPartObj>
    </w:sdtPr>
    <w:sdtEndPr/>
    <w:sdtContent>
      <w:p w:rsidR="00CC6EC3" w:rsidRDefault="009A5B54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CC6EC3" w:rsidRDefault="009A5B5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B54"/>
    <w:rsid w:val="00387C43"/>
    <w:rsid w:val="009A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9A5B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9A5B54"/>
  </w:style>
  <w:style w:type="table" w:styleId="a5">
    <w:name w:val="Table Grid"/>
    <w:basedOn w:val="a1"/>
    <w:uiPriority w:val="59"/>
    <w:rsid w:val="009A5B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9A5B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9A5B54"/>
  </w:style>
  <w:style w:type="table" w:styleId="a5">
    <w:name w:val="Table Grid"/>
    <w:basedOn w:val="a1"/>
    <w:uiPriority w:val="59"/>
    <w:rsid w:val="009A5B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2979</Words>
  <Characters>16981</Characters>
  <Application>Microsoft Office Word</Application>
  <DocSecurity>0</DocSecurity>
  <Lines>141</Lines>
  <Paragraphs>39</Paragraphs>
  <ScaleCrop>false</ScaleCrop>
  <Company/>
  <LinksUpToDate>false</LinksUpToDate>
  <CharactersWithSpaces>19921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Филсинэ</dc:creator>
  <cp:lastModifiedBy>Филсинэ</cp:lastModifiedBy>
  <cp:revision>1</cp:revision>
  <dcterms:created xsi:type="dcterms:W3CDTF">2019-07-31T04:50:00Z</dcterms:created>
  <dcterms:modified xsi:type="dcterms:W3CDTF">2019-07-31T04:51:00Z</dcterms:modified>
</cp:coreProperties>
</file>